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8E" w:rsidRPr="00F44CEF" w:rsidRDefault="008B2D8E" w:rsidP="008B2D8E">
      <w:pPr>
        <w:tabs>
          <w:tab w:val="left" w:pos="1134"/>
          <w:tab w:val="left" w:pos="1701"/>
          <w:tab w:val="left" w:pos="2835"/>
        </w:tabs>
        <w:rPr>
          <w:rFonts w:ascii="Castellar" w:hAnsi="Castellar" w:cs="Castellar"/>
          <w:sz w:val="44"/>
          <w:szCs w:val="44"/>
        </w:rPr>
      </w:pPr>
      <w:r w:rsidRPr="008B2D8E">
        <w:rPr>
          <w:rFonts w:ascii="Arial Black" w:hAnsi="Arial Black"/>
          <w:noProof/>
          <w:color w:val="800000"/>
          <w:sz w:val="40"/>
          <w:szCs w:val="40"/>
          <w:lang w:val="en-US" w:eastAsia="en-US"/>
        </w:rPr>
        <w:drawing>
          <wp:inline distT="0" distB="0" distL="0" distR="0">
            <wp:extent cx="653677" cy="657225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91" cy="664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800000"/>
          <w:sz w:val="40"/>
          <w:szCs w:val="40"/>
        </w:rPr>
        <w:tab/>
      </w:r>
      <w:r>
        <w:rPr>
          <w:rFonts w:ascii="Arial Black" w:hAnsi="Arial Black"/>
          <w:color w:val="800000"/>
          <w:sz w:val="40"/>
          <w:szCs w:val="40"/>
        </w:rPr>
        <w:tab/>
      </w:r>
      <w:r>
        <w:rPr>
          <w:rFonts w:ascii="Arial Black" w:hAnsi="Arial Black"/>
          <w:color w:val="800000"/>
          <w:sz w:val="40"/>
          <w:szCs w:val="40"/>
        </w:rPr>
        <w:tab/>
      </w:r>
      <w:r>
        <w:rPr>
          <w:rFonts w:ascii="Arial Black" w:hAnsi="Arial Black"/>
          <w:color w:val="800000"/>
          <w:sz w:val="40"/>
          <w:szCs w:val="40"/>
        </w:rPr>
        <w:tab/>
        <w:t xml:space="preserve">   </w:t>
      </w:r>
      <w:r w:rsidRPr="00653A87">
        <w:rPr>
          <w:rFonts w:ascii="Castellar" w:hAnsi="Castellar" w:cs="Castellar"/>
          <w:b/>
          <w:bCs/>
          <w:sz w:val="40"/>
          <w:szCs w:val="40"/>
        </w:rPr>
        <w:t xml:space="preserve">Theme </w:t>
      </w:r>
      <w:r w:rsidR="00DA6F3D">
        <w:rPr>
          <w:rFonts w:ascii="Castellar" w:hAnsi="Castellar" w:cs="Castellar"/>
          <w:b/>
          <w:bCs/>
          <w:sz w:val="40"/>
          <w:szCs w:val="40"/>
        </w:rPr>
        <w:t>7</w:t>
      </w:r>
      <w:r>
        <w:rPr>
          <w:rFonts w:ascii="Castellar" w:hAnsi="Castellar" w:cs="Castellar"/>
          <w:b/>
          <w:bCs/>
          <w:sz w:val="40"/>
          <w:szCs w:val="40"/>
        </w:rPr>
        <w:tab/>
      </w:r>
      <w:r>
        <w:rPr>
          <w:rFonts w:ascii="Castellar" w:hAnsi="Castellar" w:cs="Castellar"/>
          <w:b/>
          <w:bCs/>
          <w:sz w:val="40"/>
          <w:szCs w:val="40"/>
        </w:rPr>
        <w:tab/>
      </w:r>
      <w:r>
        <w:rPr>
          <w:rFonts w:ascii="Castellar" w:hAnsi="Castellar" w:cs="Castellar"/>
          <w:b/>
          <w:bCs/>
          <w:sz w:val="40"/>
          <w:szCs w:val="40"/>
        </w:rPr>
        <w:tab/>
        <w:t xml:space="preserve">      </w:t>
      </w:r>
      <w:r w:rsidRPr="0039694E">
        <w:rPr>
          <w:rFonts w:ascii="Castellar" w:hAnsi="Castellar" w:cs="Castellar"/>
          <w:b/>
          <w:bCs/>
          <w:noProof/>
          <w:sz w:val="40"/>
          <w:szCs w:val="40"/>
          <w:lang w:val="en-US" w:eastAsia="en-US"/>
        </w:rPr>
        <w:drawing>
          <wp:inline distT="0" distB="0" distL="0" distR="0">
            <wp:extent cx="742950" cy="419100"/>
            <wp:effectExtent l="1905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92" cy="42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D8E" w:rsidRPr="00D41C93" w:rsidRDefault="008B2D8E" w:rsidP="008B2D8E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sz w:val="20"/>
          <w:szCs w:val="20"/>
        </w:rPr>
      </w:pPr>
    </w:p>
    <w:p w:rsidR="008B2D8E" w:rsidRPr="004011E7" w:rsidRDefault="008B2D8E" w:rsidP="008B2D8E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color w:val="0F243E" w:themeColor="text2" w:themeShade="80"/>
          <w:sz w:val="40"/>
          <w:szCs w:val="40"/>
        </w:rPr>
      </w:pPr>
      <w:r>
        <w:rPr>
          <w:rFonts w:ascii="Castellar" w:hAnsi="Castellar" w:cs="Castellar"/>
          <w:b/>
          <w:bCs/>
          <w:color w:val="73012A"/>
          <w:sz w:val="40"/>
          <w:szCs w:val="40"/>
        </w:rPr>
        <w:t>Champions</w:t>
      </w:r>
    </w:p>
    <w:p w:rsidR="008B2D8E" w:rsidRPr="00D41C93" w:rsidRDefault="008B2D8E" w:rsidP="008B2D8E">
      <w:pPr>
        <w:jc w:val="center"/>
        <w:rPr>
          <w:rFonts w:ascii="Arial" w:hAnsi="Arial" w:cs="Arial"/>
          <w:b/>
          <w:bCs/>
        </w:rPr>
      </w:pPr>
    </w:p>
    <w:p w:rsidR="008B2D8E" w:rsidRPr="003B75B0" w:rsidRDefault="008B2D8E" w:rsidP="008B2D8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B75B0">
        <w:rPr>
          <w:rFonts w:ascii="Arial" w:hAnsi="Arial" w:cs="Arial"/>
          <w:b/>
          <w:bCs/>
          <w:sz w:val="32"/>
          <w:szCs w:val="32"/>
        </w:rPr>
        <w:t>Class Assessment Sheet</w:t>
      </w:r>
    </w:p>
    <w:p w:rsidR="008B2D8E" w:rsidRPr="00D41C93" w:rsidRDefault="008B2D8E" w:rsidP="008B2D8E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1E0"/>
      </w:tblPr>
      <w:tblGrid>
        <w:gridCol w:w="2235"/>
        <w:gridCol w:w="2126"/>
        <w:gridCol w:w="2126"/>
        <w:gridCol w:w="2041"/>
      </w:tblGrid>
      <w:tr w:rsidR="008B2D8E" w:rsidTr="008A6315">
        <w:tc>
          <w:tcPr>
            <w:tcW w:w="2235" w:type="dxa"/>
          </w:tcPr>
          <w:p w:rsidR="008B2D8E" w:rsidRPr="00700388" w:rsidRDefault="008B2D8E" w:rsidP="00BE1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388">
              <w:rPr>
                <w:rFonts w:ascii="Arial" w:hAnsi="Arial"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2126" w:type="dxa"/>
          </w:tcPr>
          <w:p w:rsidR="008B2D8E" w:rsidRDefault="008B2D8E" w:rsidP="00BE1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Children who </w:t>
            </w:r>
          </w:p>
          <w:p w:rsidR="008B2D8E" w:rsidRPr="00700388" w:rsidRDefault="008B2D8E" w:rsidP="00BE1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excelled</w:t>
            </w:r>
          </w:p>
        </w:tc>
        <w:tc>
          <w:tcPr>
            <w:tcW w:w="2126" w:type="dxa"/>
          </w:tcPr>
          <w:p w:rsidR="008B2D8E" w:rsidRDefault="008B2D8E" w:rsidP="00BE1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Children who achieved</w:t>
            </w:r>
          </w:p>
        </w:tc>
        <w:tc>
          <w:tcPr>
            <w:tcW w:w="2041" w:type="dxa"/>
          </w:tcPr>
          <w:p w:rsidR="008B2D8E" w:rsidRDefault="008B2D8E" w:rsidP="00BE1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Children working </w:t>
            </w:r>
          </w:p>
          <w:p w:rsidR="008B2D8E" w:rsidRDefault="008B2D8E" w:rsidP="00BE10B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towards</w:t>
            </w:r>
          </w:p>
        </w:tc>
      </w:tr>
      <w:tr w:rsidR="008B2D8E" w:rsidTr="00BE10B4">
        <w:tc>
          <w:tcPr>
            <w:tcW w:w="8528" w:type="dxa"/>
            <w:gridSpan w:val="4"/>
          </w:tcPr>
          <w:p w:rsidR="008B2D8E" w:rsidRPr="00AB759A" w:rsidRDefault="00A31A49" w:rsidP="00A31A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English</w:t>
            </w:r>
          </w:p>
        </w:tc>
      </w:tr>
      <w:tr w:rsidR="008B2D8E" w:rsidTr="008A6315">
        <w:tc>
          <w:tcPr>
            <w:tcW w:w="2235" w:type="dxa"/>
          </w:tcPr>
          <w:p w:rsidR="008B2D8E" w:rsidRPr="00700388" w:rsidRDefault="008B2D8E" w:rsidP="001328A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28AC">
              <w:rPr>
                <w:rFonts w:ascii="Arial" w:hAnsi="Arial" w:cs="Arial"/>
                <w:b/>
                <w:sz w:val="20"/>
                <w:szCs w:val="20"/>
              </w:rPr>
              <w:t>Reading</w:t>
            </w:r>
            <w:r w:rsidR="001328AC" w:rsidRPr="001328AC">
              <w:rPr>
                <w:rFonts w:ascii="Arial" w:hAnsi="Arial" w:cs="Arial"/>
                <w:b/>
                <w:sz w:val="20"/>
                <w:szCs w:val="20"/>
              </w:rPr>
              <w:t xml:space="preserve"> comprehension</w:t>
            </w:r>
            <w:r w:rsidR="001328A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41C93">
              <w:rPr>
                <w:rFonts w:ascii="Arial" w:hAnsi="Arial" w:cs="Arial"/>
                <w:sz w:val="20"/>
                <w:szCs w:val="20"/>
              </w:rPr>
              <w:t xml:space="preserve"> understand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="008A6315">
              <w:rPr>
                <w:rFonts w:ascii="Arial" w:hAnsi="Arial" w:cs="Arial"/>
                <w:sz w:val="20"/>
                <w:szCs w:val="20"/>
              </w:rPr>
              <w:t>,</w:t>
            </w:r>
            <w:r w:rsidRPr="00D41C93">
              <w:rPr>
                <w:rFonts w:ascii="Arial" w:hAnsi="Arial" w:cs="Arial"/>
                <w:sz w:val="20"/>
                <w:szCs w:val="20"/>
              </w:rPr>
              <w:t xml:space="preserve"> interpret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D41C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315">
              <w:rPr>
                <w:rFonts w:ascii="Arial" w:hAnsi="Arial" w:cs="Arial"/>
                <w:sz w:val="20"/>
                <w:szCs w:val="20"/>
              </w:rPr>
              <w:t xml:space="preserve">and retrieving </w:t>
            </w:r>
            <w:r w:rsidRPr="00D41C93">
              <w:rPr>
                <w:rFonts w:ascii="Arial" w:hAnsi="Arial" w:cs="Arial"/>
                <w:sz w:val="20"/>
                <w:szCs w:val="20"/>
              </w:rPr>
              <w:t xml:space="preserve">information from </w:t>
            </w:r>
            <w:r>
              <w:rPr>
                <w:rFonts w:ascii="Arial" w:hAnsi="Arial" w:cs="Arial"/>
                <w:sz w:val="20"/>
                <w:szCs w:val="20"/>
              </w:rPr>
              <w:t>tabulated</w:t>
            </w:r>
            <w:r w:rsidRPr="00D41C93">
              <w:rPr>
                <w:rFonts w:ascii="Arial" w:hAnsi="Arial" w:cs="Arial"/>
                <w:sz w:val="20"/>
                <w:szCs w:val="20"/>
              </w:rPr>
              <w:t xml:space="preserve"> fixtures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match </w:t>
            </w:r>
            <w:r w:rsidRPr="00D41C93">
              <w:rPr>
                <w:rFonts w:ascii="Arial" w:hAnsi="Arial" w:cs="Arial"/>
                <w:sz w:val="20"/>
                <w:szCs w:val="20"/>
              </w:rPr>
              <w:t xml:space="preserve">results </w:t>
            </w:r>
          </w:p>
        </w:tc>
        <w:tc>
          <w:tcPr>
            <w:tcW w:w="2126" w:type="dxa"/>
          </w:tcPr>
          <w:p w:rsidR="008B2D8E" w:rsidRDefault="008B2D8E" w:rsidP="00BE10B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8B2D8E" w:rsidRDefault="008B2D8E" w:rsidP="00BE10B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041" w:type="dxa"/>
          </w:tcPr>
          <w:p w:rsidR="008B2D8E" w:rsidRDefault="008B2D8E" w:rsidP="00BE10B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B2D8E" w:rsidTr="008A6315">
        <w:tc>
          <w:tcPr>
            <w:tcW w:w="2235" w:type="dxa"/>
          </w:tcPr>
          <w:p w:rsidR="001328AC" w:rsidRDefault="001328AC" w:rsidP="00BE10B4">
            <w:pPr>
              <w:rPr>
                <w:rFonts w:ascii="Arial" w:hAnsi="Arial" w:cs="Arial"/>
                <w:sz w:val="20"/>
                <w:szCs w:val="20"/>
              </w:rPr>
            </w:pPr>
            <w:r w:rsidRPr="001328AC">
              <w:rPr>
                <w:rFonts w:ascii="Arial" w:hAnsi="Arial" w:cs="Arial"/>
                <w:b/>
                <w:sz w:val="20"/>
                <w:szCs w:val="20"/>
              </w:rPr>
              <w:t>Reading comprehension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B2D8E" w:rsidRPr="00D41C93" w:rsidRDefault="008B2D8E" w:rsidP="00BE10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41C93">
              <w:rPr>
                <w:rFonts w:ascii="Arial" w:hAnsi="Arial" w:cs="Arial"/>
                <w:sz w:val="20"/>
                <w:szCs w:val="20"/>
              </w:rPr>
              <w:t>understand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="008A6315">
              <w:rPr>
                <w:rFonts w:ascii="Arial" w:hAnsi="Arial" w:cs="Arial"/>
                <w:sz w:val="20"/>
                <w:szCs w:val="20"/>
              </w:rPr>
              <w:t>,</w:t>
            </w:r>
            <w:r w:rsidRPr="00D41C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315" w:rsidRPr="00D41C93">
              <w:rPr>
                <w:rFonts w:ascii="Arial" w:hAnsi="Arial" w:cs="Arial"/>
                <w:sz w:val="20"/>
                <w:szCs w:val="20"/>
              </w:rPr>
              <w:t>interpret</w:t>
            </w:r>
            <w:r w:rsidR="008A6315">
              <w:rPr>
                <w:rFonts w:ascii="Arial" w:hAnsi="Arial" w:cs="Arial"/>
                <w:sz w:val="20"/>
                <w:szCs w:val="20"/>
              </w:rPr>
              <w:t>ing</w:t>
            </w:r>
            <w:r w:rsidR="008A6315" w:rsidRPr="00D41C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315">
              <w:rPr>
                <w:rFonts w:ascii="Arial" w:hAnsi="Arial" w:cs="Arial"/>
                <w:sz w:val="20"/>
                <w:szCs w:val="20"/>
              </w:rPr>
              <w:t xml:space="preserve">and retrieving </w:t>
            </w:r>
            <w:r w:rsidRPr="00D41C93">
              <w:rPr>
                <w:rFonts w:ascii="Arial" w:hAnsi="Arial" w:cs="Arial"/>
                <w:sz w:val="20"/>
                <w:szCs w:val="20"/>
              </w:rPr>
              <w:t xml:space="preserve">information from league tables   </w:t>
            </w:r>
          </w:p>
          <w:p w:rsidR="008B2D8E" w:rsidRDefault="008B2D8E" w:rsidP="00BE10B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B2D8E" w:rsidRDefault="008B2D8E" w:rsidP="00BE10B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8B2D8E" w:rsidRDefault="008B2D8E" w:rsidP="00BE10B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041" w:type="dxa"/>
          </w:tcPr>
          <w:p w:rsidR="008B2D8E" w:rsidRDefault="008B2D8E" w:rsidP="00BE10B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B2D8E" w:rsidTr="00BE10B4">
        <w:tc>
          <w:tcPr>
            <w:tcW w:w="8528" w:type="dxa"/>
            <w:gridSpan w:val="4"/>
          </w:tcPr>
          <w:p w:rsidR="008B2D8E" w:rsidRPr="00AB759A" w:rsidRDefault="00A31A49" w:rsidP="00A31A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Mathematics</w:t>
            </w:r>
          </w:p>
        </w:tc>
      </w:tr>
      <w:tr w:rsidR="008B2D8E" w:rsidTr="008A6315">
        <w:tc>
          <w:tcPr>
            <w:tcW w:w="2235" w:type="dxa"/>
          </w:tcPr>
          <w:p w:rsidR="008B2D8E" w:rsidRDefault="008B2D8E" w:rsidP="00BE10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Completing list of match results from information given</w:t>
            </w:r>
          </w:p>
          <w:p w:rsidR="008B2D8E" w:rsidRDefault="008B2D8E" w:rsidP="00BE10B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A6315" w:rsidRPr="00700388" w:rsidRDefault="008A6315" w:rsidP="00BE10B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B2D8E" w:rsidRDefault="008B2D8E" w:rsidP="00BE10B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8B2D8E" w:rsidRDefault="008B2D8E" w:rsidP="00BE10B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041" w:type="dxa"/>
          </w:tcPr>
          <w:p w:rsidR="008B2D8E" w:rsidRDefault="008B2D8E" w:rsidP="00BE10B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B2D8E" w:rsidTr="008A6315">
        <w:tc>
          <w:tcPr>
            <w:tcW w:w="2235" w:type="dxa"/>
          </w:tcPr>
          <w:p w:rsidR="008B2D8E" w:rsidRDefault="008B2D8E" w:rsidP="00BE10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D918B1">
              <w:rPr>
                <w:rFonts w:ascii="Arial" w:hAnsi="Arial" w:cs="Arial"/>
                <w:bCs/>
                <w:sz w:val="20"/>
                <w:szCs w:val="20"/>
              </w:rPr>
              <w:t xml:space="preserve">ompleting </w:t>
            </w:r>
            <w:r>
              <w:rPr>
                <w:rFonts w:ascii="Arial" w:hAnsi="Arial" w:cs="Arial"/>
                <w:bCs/>
                <w:sz w:val="20"/>
                <w:szCs w:val="20"/>
              </w:rPr>
              <w:t>league table</w:t>
            </w:r>
            <w:r w:rsidR="008A6315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D918B1">
              <w:rPr>
                <w:rFonts w:ascii="Arial" w:hAnsi="Arial" w:cs="Arial"/>
                <w:bCs/>
                <w:sz w:val="20"/>
                <w:szCs w:val="20"/>
              </w:rPr>
              <w:t xml:space="preserve"> from information given</w:t>
            </w:r>
          </w:p>
          <w:p w:rsidR="008B2D8E" w:rsidRDefault="008B2D8E" w:rsidP="00BE10B4">
            <w:pPr>
              <w:rPr>
                <w:sz w:val="20"/>
                <w:szCs w:val="20"/>
              </w:rPr>
            </w:pPr>
          </w:p>
          <w:p w:rsidR="008A6315" w:rsidRPr="00D41C93" w:rsidRDefault="008A6315" w:rsidP="00BE10B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B2D8E" w:rsidRDefault="008B2D8E" w:rsidP="00BE10B4"/>
        </w:tc>
        <w:tc>
          <w:tcPr>
            <w:tcW w:w="2126" w:type="dxa"/>
          </w:tcPr>
          <w:p w:rsidR="008B2D8E" w:rsidRDefault="008B2D8E" w:rsidP="00BE10B4"/>
        </w:tc>
        <w:tc>
          <w:tcPr>
            <w:tcW w:w="2041" w:type="dxa"/>
          </w:tcPr>
          <w:p w:rsidR="008B2D8E" w:rsidRDefault="008B2D8E" w:rsidP="00BE10B4"/>
        </w:tc>
      </w:tr>
      <w:tr w:rsidR="008B2D8E" w:rsidTr="008A6315">
        <w:tc>
          <w:tcPr>
            <w:tcW w:w="2235" w:type="dxa"/>
          </w:tcPr>
          <w:p w:rsidR="008B2D8E" w:rsidRDefault="008B2D8E" w:rsidP="00BE10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Representing points gained as equations</w:t>
            </w:r>
          </w:p>
          <w:p w:rsidR="008B2D8E" w:rsidRDefault="008B2D8E" w:rsidP="00BE10B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A6315" w:rsidRDefault="008A6315" w:rsidP="00BE10B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2D8E" w:rsidRDefault="008B2D8E" w:rsidP="00BE10B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B2D8E" w:rsidRDefault="008B2D8E" w:rsidP="00BE10B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8B2D8E" w:rsidRDefault="008B2D8E" w:rsidP="00BE10B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041" w:type="dxa"/>
          </w:tcPr>
          <w:p w:rsidR="008B2D8E" w:rsidRDefault="008B2D8E" w:rsidP="00BE10B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A6315" w:rsidTr="008A6315">
        <w:tc>
          <w:tcPr>
            <w:tcW w:w="2235" w:type="dxa"/>
          </w:tcPr>
          <w:p w:rsidR="008A6315" w:rsidRDefault="008A6315" w:rsidP="008A631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Understanding, estimating and calculating percentages</w:t>
            </w:r>
          </w:p>
          <w:p w:rsidR="008A6315" w:rsidRDefault="008A6315" w:rsidP="008A63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A6315" w:rsidRDefault="008A6315" w:rsidP="00BE10B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8A6315" w:rsidRDefault="008A6315" w:rsidP="00BE10B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041" w:type="dxa"/>
          </w:tcPr>
          <w:p w:rsidR="008A6315" w:rsidRDefault="008A6315" w:rsidP="00BE10B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B2D8E" w:rsidTr="008A6315">
        <w:tc>
          <w:tcPr>
            <w:tcW w:w="2235" w:type="dxa"/>
          </w:tcPr>
          <w:p w:rsidR="008B2D8E" w:rsidRDefault="008B2D8E" w:rsidP="00BE10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Devising and conducting a mathematical</w:t>
            </w:r>
          </w:p>
          <w:p w:rsidR="008B2D8E" w:rsidRDefault="008B2D8E" w:rsidP="00BE10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investigation </w:t>
            </w:r>
          </w:p>
          <w:p w:rsidR="008B2D8E" w:rsidRPr="00700388" w:rsidRDefault="008B2D8E" w:rsidP="00BE10B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B2D8E" w:rsidRDefault="008B2D8E" w:rsidP="00BE10B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8B2D8E" w:rsidRDefault="008B2D8E" w:rsidP="00BE10B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041" w:type="dxa"/>
          </w:tcPr>
          <w:p w:rsidR="008B2D8E" w:rsidRDefault="008B2D8E" w:rsidP="00BE10B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B2D8E" w:rsidTr="008A6315">
        <w:tc>
          <w:tcPr>
            <w:tcW w:w="2235" w:type="dxa"/>
          </w:tcPr>
          <w:p w:rsidR="008B2D8E" w:rsidRDefault="008B2D8E" w:rsidP="00BE10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Drawing logical conclusions from the results of  investigation</w:t>
            </w:r>
          </w:p>
          <w:p w:rsidR="008B2D8E" w:rsidRPr="00645F4C" w:rsidRDefault="008B2D8E" w:rsidP="00BE10B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B2D8E" w:rsidRDefault="008B2D8E" w:rsidP="00BE10B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8B2D8E" w:rsidRDefault="008B2D8E" w:rsidP="00BE10B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041" w:type="dxa"/>
          </w:tcPr>
          <w:p w:rsidR="008B2D8E" w:rsidRDefault="008B2D8E" w:rsidP="00BE10B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8B2D8E" w:rsidRDefault="008B2D8E" w:rsidP="008A6315"/>
    <w:sectPr w:rsidR="008B2D8E" w:rsidSect="005514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797" w:bottom="107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71F" w:rsidRDefault="00D4071F" w:rsidP="00EE61A0">
      <w:r>
        <w:separator/>
      </w:r>
    </w:p>
  </w:endnote>
  <w:endnote w:type="continuationSeparator" w:id="1">
    <w:p w:rsidR="00D4071F" w:rsidRDefault="00D4071F" w:rsidP="00EE6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7C1" w:rsidRDefault="00D407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2EE" w:rsidRPr="00163F75" w:rsidRDefault="00D4071F" w:rsidP="00163F75">
    <w:pPr>
      <w:pStyle w:val="Footer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7C1" w:rsidRDefault="00D407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71F" w:rsidRDefault="00D4071F" w:rsidP="00EE61A0">
      <w:r>
        <w:separator/>
      </w:r>
    </w:p>
  </w:footnote>
  <w:footnote w:type="continuationSeparator" w:id="1">
    <w:p w:rsidR="00D4071F" w:rsidRDefault="00D4071F" w:rsidP="00EE6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7C1" w:rsidRDefault="00D407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7C1" w:rsidRDefault="00D4071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7C1" w:rsidRDefault="00D407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D8E"/>
    <w:rsid w:val="00096757"/>
    <w:rsid w:val="000B52A7"/>
    <w:rsid w:val="001328AC"/>
    <w:rsid w:val="0058251A"/>
    <w:rsid w:val="00664F22"/>
    <w:rsid w:val="008A6315"/>
    <w:rsid w:val="008B2D8E"/>
    <w:rsid w:val="009448EE"/>
    <w:rsid w:val="00A31A49"/>
    <w:rsid w:val="00AA0969"/>
    <w:rsid w:val="00C338DC"/>
    <w:rsid w:val="00D356F4"/>
    <w:rsid w:val="00D4071F"/>
    <w:rsid w:val="00DA6F3D"/>
    <w:rsid w:val="00EE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B2D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B2D8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rsid w:val="008B2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2D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D8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D8E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 pc</dc:creator>
  <cp:keywords/>
  <dc:description/>
  <cp:lastModifiedBy>works pc</cp:lastModifiedBy>
  <cp:revision>2</cp:revision>
  <dcterms:created xsi:type="dcterms:W3CDTF">2002-01-01T05:05:00Z</dcterms:created>
  <dcterms:modified xsi:type="dcterms:W3CDTF">2002-01-01T05:05:00Z</dcterms:modified>
</cp:coreProperties>
</file>